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126B8" w14:textId="751DE29F" w:rsidR="00000000" w:rsidRDefault="00F15055">
      <w:r>
        <w:t>Justin Lawrence</w:t>
      </w:r>
    </w:p>
    <w:p w14:paraId="0D667A3F" w14:textId="344EB647" w:rsidR="00F15055" w:rsidRDefault="00F15055">
      <w:r>
        <w:t>WSU Fall 23</w:t>
      </w:r>
    </w:p>
    <w:p w14:paraId="67A5A4AD" w14:textId="5C98D4FA" w:rsidR="00F15055" w:rsidRDefault="00F15055">
      <w:r>
        <w:t>CPTS 422</w:t>
      </w:r>
    </w:p>
    <w:p w14:paraId="2A8A5527" w14:textId="3784D0EB" w:rsidR="00F15055" w:rsidRDefault="00F15055">
      <w:r>
        <w:t xml:space="preserve">Test Case report </w:t>
      </w:r>
    </w:p>
    <w:p w14:paraId="71AC3483" w14:textId="77777777" w:rsidR="00F15055" w:rsidRDefault="00F15055"/>
    <w:p w14:paraId="7B651B6C" w14:textId="346137CB" w:rsidR="00F15055" w:rsidRDefault="00F15055">
      <w:r>
        <w:t>For my test cases I had about 6-</w:t>
      </w:r>
      <w:r w:rsidR="00C72CD9">
        <w:t>9</w:t>
      </w:r>
      <w:r>
        <w:t xml:space="preserve"> test cases per check. They were </w:t>
      </w:r>
      <w:proofErr w:type="gramStart"/>
      <w:r>
        <w:t>pretty straight</w:t>
      </w:r>
      <w:proofErr w:type="gramEnd"/>
      <w:r>
        <w:t xml:space="preserve"> forward for the most part, but I did run into issues when it came to achieving full branch coverage. Once I created my first set of tests, I was able to copy them and adjust them to fit other checks. I used Mockito’s spy function so I could preserve the behavior of the class methods being tested. I created a </w:t>
      </w:r>
      <w:proofErr w:type="gramStart"/>
      <w:r>
        <w:t>mock</w:t>
      </w:r>
      <w:proofErr w:type="gramEnd"/>
      <w:r>
        <w:t xml:space="preserve"> of AST to represent the AST object which is how I tested the nodes in the AST tree. From there I </w:t>
      </w:r>
      <w:r w:rsidR="00C72CD9">
        <w:t xml:space="preserve">used </w:t>
      </w:r>
      <w:r>
        <w:t xml:space="preserve">verify to check the </w:t>
      </w:r>
      <w:r w:rsidR="00C72CD9">
        <w:t xml:space="preserve">interactions between the methods and </w:t>
      </w:r>
      <w:proofErr w:type="spellStart"/>
      <w:r w:rsidR="00C72CD9">
        <w:t>mockAST</w:t>
      </w:r>
      <w:proofErr w:type="spellEnd"/>
      <w:r>
        <w:t>.</w:t>
      </w:r>
      <w:r w:rsidR="005D6D5D">
        <w:br/>
      </w:r>
      <w:r w:rsidR="005D6D5D">
        <w:br/>
      </w:r>
    </w:p>
    <w:p w14:paraId="115B0017" w14:textId="77777777" w:rsidR="00C72CD9" w:rsidRDefault="00C72CD9"/>
    <w:p w14:paraId="27795158" w14:textId="77777777" w:rsidR="00C72CD9" w:rsidRDefault="00C72CD9"/>
    <w:p w14:paraId="4A13EDC6" w14:textId="74E37CED" w:rsidR="00C72CD9" w:rsidRDefault="00C72CD9">
      <w:r w:rsidRPr="00C72CD9">
        <w:drawing>
          <wp:inline distT="0" distB="0" distL="0" distR="0" wp14:anchorId="563C96AB" wp14:editId="7964069D">
            <wp:extent cx="5915608" cy="3659657"/>
            <wp:effectExtent l="0" t="0" r="3175" b="0"/>
            <wp:docPr id="206735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53752" name="Picture 1"/>
                    <pic:cNvPicPr/>
                  </pic:nvPicPr>
                  <pic:blipFill rotWithShape="1">
                    <a:blip r:embed="rId4"/>
                    <a:srcRect l="11931" t="56766" r="51017" b="6560"/>
                    <a:stretch/>
                  </pic:blipFill>
                  <pic:spPr bwMode="auto">
                    <a:xfrm>
                      <a:off x="0" y="0"/>
                      <a:ext cx="5946055" cy="367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95625" w14:textId="232ED814" w:rsidR="000C67CD" w:rsidRDefault="000C67CD">
      <w:r w:rsidRPr="000C67CD">
        <w:lastRenderedPageBreak/>
        <w:drawing>
          <wp:inline distT="0" distB="0" distL="0" distR="0" wp14:anchorId="5724298B" wp14:editId="6EC02FE9">
            <wp:extent cx="5943600" cy="4854575"/>
            <wp:effectExtent l="0" t="0" r="0" b="0"/>
            <wp:docPr id="245263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334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DD53" w14:textId="3CA01782" w:rsidR="000C67CD" w:rsidRDefault="000C67CD">
      <w:r w:rsidRPr="000C67CD">
        <w:lastRenderedPageBreak/>
        <w:drawing>
          <wp:inline distT="0" distB="0" distL="0" distR="0" wp14:anchorId="64B29DA2" wp14:editId="7F1DEECD">
            <wp:extent cx="5943600" cy="5227320"/>
            <wp:effectExtent l="0" t="0" r="0" b="5080"/>
            <wp:docPr id="15571541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4149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3E8" w14:textId="057B4AE3" w:rsidR="000C67CD" w:rsidRDefault="000C67CD">
      <w:r w:rsidRPr="000C67CD">
        <w:drawing>
          <wp:inline distT="0" distB="0" distL="0" distR="0" wp14:anchorId="65F4A0E8" wp14:editId="7E09F082">
            <wp:extent cx="5943600" cy="2975610"/>
            <wp:effectExtent l="0" t="0" r="0" b="0"/>
            <wp:docPr id="195585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56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B197" w14:textId="13DA08CD" w:rsidR="00C72CD9" w:rsidRDefault="005D6D5D" w:rsidP="00C72CD9">
      <w:r w:rsidRPr="005D6D5D">
        <w:lastRenderedPageBreak/>
        <w:drawing>
          <wp:inline distT="0" distB="0" distL="0" distR="0" wp14:anchorId="2E905766" wp14:editId="26B92FEE">
            <wp:extent cx="5943600" cy="7390130"/>
            <wp:effectExtent l="0" t="0" r="0" b="1270"/>
            <wp:docPr id="137764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49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6AD6" w14:textId="77777777" w:rsidR="002E0A41" w:rsidRDefault="002E0A41" w:rsidP="00C72CD9"/>
    <w:p w14:paraId="41B691B7" w14:textId="77777777" w:rsidR="002E0A41" w:rsidRDefault="002E0A41" w:rsidP="00C72CD9"/>
    <w:p w14:paraId="01A917CE" w14:textId="77777777" w:rsidR="002E0A41" w:rsidRDefault="002E0A41" w:rsidP="00C72CD9"/>
    <w:p w14:paraId="3CB05ABF" w14:textId="77777777" w:rsidR="002E0A41" w:rsidRDefault="002E0A41" w:rsidP="00C72CD9"/>
    <w:p w14:paraId="2E3B7433" w14:textId="4F02E24C" w:rsidR="002E0A41" w:rsidRDefault="002E0A41" w:rsidP="00C72CD9">
      <w:r>
        <w:lastRenderedPageBreak/>
        <w:t xml:space="preserve">To achieve branch coverage for </w:t>
      </w:r>
      <w:proofErr w:type="spellStart"/>
      <w:proofErr w:type="gramStart"/>
      <w:r>
        <w:t>finishTree</w:t>
      </w:r>
      <w:proofErr w:type="spellEnd"/>
      <w:r>
        <w:t>(</w:t>
      </w:r>
      <w:proofErr w:type="spellStart"/>
      <w:proofErr w:type="gramEnd"/>
      <w:r>
        <w:t>DetailAST</w:t>
      </w:r>
      <w:proofErr w:type="spellEnd"/>
      <w:r>
        <w:t xml:space="preserve"> </w:t>
      </w:r>
      <w:proofErr w:type="spellStart"/>
      <w:r>
        <w:t>ast</w:t>
      </w:r>
      <w:proofErr w:type="spellEnd"/>
      <w:r>
        <w:t>)</w:t>
      </w:r>
    </w:p>
    <w:p w14:paraId="5449AE3C" w14:textId="053CF701" w:rsidR="002E0A41" w:rsidRDefault="002E0A41" w:rsidP="00C72CD9">
      <w:r>
        <w:t xml:space="preserve">I created two test cases for </w:t>
      </w:r>
      <w:proofErr w:type="spellStart"/>
      <w:r>
        <w:t>finishtree</w:t>
      </w:r>
      <w:proofErr w:type="spellEnd"/>
      <w:r>
        <w:t xml:space="preserve"> one that had </w:t>
      </w:r>
      <w:proofErr w:type="spellStart"/>
      <w:r>
        <w:t>ast</w:t>
      </w:r>
      <w:proofErr w:type="spellEnd"/>
      <w:r>
        <w:t xml:space="preserve"> as null and one that did not, this way I was able to achieve branch coverage by testing for true and false. This is the example for the first two checks but I used the same approach for </w:t>
      </w:r>
      <w:proofErr w:type="spellStart"/>
      <w:r>
        <w:t>visitToken</w:t>
      </w:r>
      <w:proofErr w:type="spellEnd"/>
      <w:r>
        <w:t xml:space="preserve"> and </w:t>
      </w:r>
      <w:proofErr w:type="spellStart"/>
      <w:proofErr w:type="gramStart"/>
      <w:r>
        <w:t>finishTree</w:t>
      </w:r>
      <w:proofErr w:type="spellEnd"/>
      <w:r>
        <w:t>(</w:t>
      </w:r>
      <w:proofErr w:type="gramEnd"/>
      <w:r>
        <w:t>) in the other tests as well.</w:t>
      </w:r>
    </w:p>
    <w:p w14:paraId="20781C92" w14:textId="77777777" w:rsidR="002E0A41" w:rsidRDefault="002E0A41" w:rsidP="00C72CD9"/>
    <w:p w14:paraId="5E668248" w14:textId="541A25DD" w:rsidR="005D6D5D" w:rsidRDefault="005D6D5D" w:rsidP="00C72CD9">
      <w:r w:rsidRPr="005D6D5D">
        <w:lastRenderedPageBreak/>
        <w:drawing>
          <wp:inline distT="0" distB="0" distL="0" distR="0" wp14:anchorId="0A2B81EE" wp14:editId="2B0778F7">
            <wp:extent cx="5943600" cy="7553960"/>
            <wp:effectExtent l="0" t="0" r="0" b="2540"/>
            <wp:docPr id="209652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2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D5D" w:rsidSect="00484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055"/>
    <w:rsid w:val="000C67CD"/>
    <w:rsid w:val="001E145F"/>
    <w:rsid w:val="002E0A41"/>
    <w:rsid w:val="0032037E"/>
    <w:rsid w:val="00484E0B"/>
    <w:rsid w:val="005D6D5D"/>
    <w:rsid w:val="00BC7FC8"/>
    <w:rsid w:val="00C72CD9"/>
    <w:rsid w:val="00F15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8BCD6A"/>
  <w15:chartTrackingRefBased/>
  <w15:docId w15:val="{FE31E412-2B31-5747-8F39-565226993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LAWRENCE, JUSTIN.</dc:creator>
  <cp:keywords/>
  <dc:description/>
  <cp:lastModifiedBy>LAWRENCE, JUSTIN.</cp:lastModifiedBy>
  <cp:revision>3</cp:revision>
  <dcterms:created xsi:type="dcterms:W3CDTF">2023-11-28T07:25:00Z</dcterms:created>
  <dcterms:modified xsi:type="dcterms:W3CDTF">2023-11-28T07:59:00Z</dcterms:modified>
</cp:coreProperties>
</file>